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#7: (3/9/26)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5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  <w:br w:type="textWrapping"/>
        <w:t xml:space="preserve"> ● User stories for export, UI refinement, and interview question generation were reviewed and updated with clearer acceptance criteria.</w:t>
      </w:r>
    </w:p>
    <w:p w:rsidR="00000000" w:rsidDel="00000000" w:rsidP="00000000" w:rsidRDefault="00000000" w:rsidRPr="00000000" w14:paraId="00000006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user stories below are completed.</w:t>
        <w:br w:type="textWrapping"/>
        <w:t xml:space="preserve"> ● User Story #13: Official PDF Export (formatted output with section headers and timestamps)</w:t>
        <w:br w:type="textWrapping"/>
        <w:t xml:space="preserve"> ● User Story #14: UI/UX Polish Pass (consistent spacing, labels, and layout improvements)</w:t>
      </w:r>
    </w:p>
    <w:p w:rsidR="00000000" w:rsidDel="00000000" w:rsidP="00000000" w:rsidRDefault="00000000" w:rsidRPr="00000000" w14:paraId="00000007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user stories below are still in progress.</w:t>
        <w:br w:type="textWrapping"/>
        <w:t xml:space="preserve"> ● User Story #15: Expanded Interview Question Generator (categorized questions with difficulty levels)</w:t>
        <w:br w:type="textWrapping"/>
        <w:t xml:space="preserve"> ● User Story #16: Final Regression Testing and Documentation Update</w:t>
      </w:r>
    </w:p>
    <w:p w:rsidR="00000000" w:rsidDel="00000000" w:rsidP="00000000" w:rsidRDefault="00000000" w:rsidRPr="00000000" w14:paraId="00000008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user stories below were created/refined for future work.</w:t>
        <w:br w:type="textWrapping"/>
        <w:t xml:space="preserve"> ● User Story #17: Improve performance for large pasted inputs (resume or job descriptions).</w:t>
        <w:br w:type="textWrapping"/>
        <w:t xml:space="preserve"> ● User Story #18: Add customization options for generated interview questions (difficulty filters, category selection).</w:t>
      </w:r>
    </w:p>
    <w:p w:rsidR="00000000" w:rsidDel="00000000" w:rsidP="00000000" w:rsidRDefault="00000000" w:rsidRPr="00000000" w14:paraId="00000009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